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АНКЕТА</w:t>
      </w:r>
      <w:r>
        <w:rPr>
          <w:rFonts w:ascii="Times New Roman" w:hAnsi="Times New Roman"/>
          <w:b/>
          <w:i/>
          <w:sz w:val="36"/>
          <w:szCs w:val="36"/>
        </w:rPr>
      </w:r>
      <w:r>
        <w:rPr>
          <w:rFonts w:ascii="Times New Roman" w:hAnsi="Times New Roman"/>
          <w:b/>
          <w:i/>
          <w:sz w:val="36"/>
          <w:szCs w:val="36"/>
        </w:rPr>
      </w:r>
    </w:p>
    <w:p>
      <w:pPr>
        <w:ind w:left="-278"/>
        <w:jc w:val="center"/>
        <w:spacing w:line="240" w:lineRule="exact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i/>
          <w:sz w:val="28"/>
          <w:szCs w:val="28"/>
        </w:rPr>
        <w:t xml:space="preserve">по итогам конференции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«</w:t>
      </w:r>
      <w:r>
        <w:rPr>
          <w:rFonts w:ascii="Tinos" w:hAnsi="Tinos" w:eastAsia="Tinos" w:cs="Tinos"/>
          <w:b/>
          <w:bCs/>
          <w:sz w:val="28"/>
          <w:szCs w:val="28"/>
          <w:highlight w:val="white"/>
        </w:rPr>
        <w:t xml:space="preserve">Современная модель экспертизы, инжиниринг и экспертный консалтинг</w:t>
      </w:r>
      <w:r>
        <w:rPr>
          <w:rFonts w:ascii="Tinos" w:hAnsi="Tinos" w:eastAsia="Tinos" w:cs="Tinos"/>
          <w:b/>
          <w:bCs/>
          <w:sz w:val="28"/>
          <w:szCs w:val="28"/>
          <w:lang w:eastAsia="en-US"/>
        </w:rPr>
        <w:t xml:space="preserve">»</w:t>
      </w:r>
      <w:r>
        <w:rPr>
          <w:rFonts w:ascii="Tinos" w:hAnsi="Tinos" w:eastAsia="Tinos" w:cs="Tinos"/>
          <w:b/>
          <w:bCs/>
          <w:sz w:val="28"/>
          <w:szCs w:val="28"/>
          <w:lang w:eastAsia="en-US"/>
        </w:rPr>
        <w:t xml:space="preserve"> в рамках форума «Стратегии ускорения темпов строительства - 2025» </w:t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  <w:lang w:eastAsia="en-US"/>
        </w:rPr>
      </w:r>
      <w:r>
        <w:rPr>
          <w:rFonts w:ascii="Tinos" w:hAnsi="Tinos" w:eastAsia="Tinos" w:cs="Tinos"/>
          <w:b/>
          <w:bCs/>
          <w:sz w:val="28"/>
          <w:szCs w:val="28"/>
          <w:lang w:eastAsia="en-US"/>
        </w:rPr>
      </w:r>
      <w:r>
        <w:rPr>
          <w:rFonts w:ascii="Tinos" w:hAnsi="Tinos" w:eastAsia="Tinos" w:cs="Tinos"/>
          <w:b/>
          <w:bCs/>
          <w:sz w:val="28"/>
          <w:szCs w:val="28"/>
        </w:rPr>
        <w:t xml:space="preserve">в г. Новосибирске</w:t>
      </w:r>
      <w:r>
        <w:rPr>
          <w:rFonts w:ascii="Tinos" w:hAnsi="Tinos" w:eastAsia="Tinos" w:cs="Tinos"/>
          <w:b/>
          <w:bCs/>
          <w:sz w:val="28"/>
          <w:szCs w:val="28"/>
          <w:lang w:eastAsia="en-US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i/>
        </w:rPr>
      </w:r>
      <w:r>
        <w:rPr>
          <w:rFonts w:ascii="Times New Roman" w:hAnsi="Times New Roman"/>
          <w:b/>
          <w:i/>
        </w:rPr>
      </w:r>
      <w:r/>
    </w:p>
    <w:p>
      <w:pPr>
        <w:pStyle w:val="616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Уважаемый коллега!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1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Предлагаем вам принять участие в анкетировании по итогам проведенной конференции. Нам необходимо получить обратную связь для того, чтобы в дальнейшем наша работа была еще более интересной и эффективной. Для этого, просим вас ответить на несколько вопросов. 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31"/>
        <w:numPr>
          <w:ilvl w:val="0"/>
          <w:numId w:val="1"/>
        </w:numPr>
        <w:ind w:left="0" w:right="0" w:firstLine="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Как вы оцениваете качество подготовки данного мероприятия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       ______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(удовлетворительно, неудовлетворительно)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0" w:right="0" w:firstLine="0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Тема мероприятия была интересна для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ас?</w:t>
      </w:r>
      <w:r>
        <w:rPr>
          <w:rFonts w:ascii="Calibri" w:hAnsi="Calibri" w:eastAsia="Times New Roman" w:cs="Calibri"/>
          <w:color w:val="000000"/>
          <w:lang w:eastAsia="ru-RU"/>
        </w:rPr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Calibri" w:hAnsi="Calibri" w:eastAsia="Times New Roman" w:cs="Calibri"/>
          <w:color w:val="000000"/>
          <w:lang w:eastAsia="ru-RU"/>
        </w:rPr>
      </w:r>
      <w:r>
        <w:rPr>
          <w:rFonts w:ascii="Calibri" w:hAnsi="Calibri" w:eastAsia="Times New Roman" w:cs="Calibri"/>
          <w:color w:val="000000"/>
          <w:lang w:eastAsia="ru-RU"/>
        </w:rPr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_____                                           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да, нет)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Calibri" w:hAnsi="Calibri" w:eastAsia="Times New Roman" w:cs="Calibri"/>
          <w:color w:val="000000"/>
          <w:lang w:eastAsia="ru-RU"/>
        </w:rPr>
      </w:r>
      <w:r>
        <w:rPr>
          <w:rFonts w:ascii="Calibri" w:hAnsi="Calibri" w:eastAsia="Times New Roman" w:cs="Calibri"/>
          <w:color w:val="000000"/>
          <w:lang w:eastAsia="ru-RU"/>
        </w:rPr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numPr>
          <w:ilvl w:val="0"/>
          <w:numId w:val="2"/>
        </w:numPr>
        <w:ind w:left="0" w:right="0" w:firstLine="0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Содержание материала доступно, понятно?</w:t>
      </w:r>
      <w:r>
        <w:rPr>
          <w:rFonts w:ascii="Calibri" w:hAnsi="Calibri" w:eastAsia="Times New Roman" w:cs="Calibri"/>
          <w:color w:val="000000"/>
          <w:lang w:eastAsia="ru-RU"/>
        </w:rPr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Calibri" w:hAnsi="Calibri" w:eastAsia="Times New Roman" w:cs="Calibri"/>
          <w:color w:val="000000"/>
          <w:lang w:eastAsia="ru-RU"/>
        </w:rPr>
      </w:r>
      <w:r>
        <w:rPr>
          <w:rFonts w:ascii="Calibri" w:hAnsi="Calibri" w:eastAsia="Times New Roman" w:cs="Calibri"/>
          <w:color w:val="000000"/>
          <w:lang w:eastAsia="ru-RU"/>
        </w:rPr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                                                         ______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(да, нет)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Calibri" w:hAnsi="Calibri" w:eastAsia="Times New Roman" w:cs="Calibri"/>
          <w:color w:val="000000"/>
          <w:lang w:eastAsia="ru-RU"/>
        </w:rPr>
      </w:r>
      <w:r>
        <w:rPr>
          <w:rFonts w:ascii="Calibri" w:hAnsi="Calibri" w:eastAsia="Times New Roman" w:cs="Calibri"/>
          <w:color w:val="000000"/>
          <w:lang w:eastAsia="ru-RU"/>
        </w:rPr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numPr>
          <w:ilvl w:val="0"/>
          <w:numId w:val="3"/>
        </w:numPr>
        <w:ind w:left="0" w:right="0" w:firstLine="0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Возможно ли применение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информации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практических советов, которые были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даны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ходе публичных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обсуждений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в  производственной деятельности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ашего предприятия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?</w:t>
      </w:r>
      <w:r>
        <w:rPr>
          <w:rFonts w:ascii="Calibri" w:hAnsi="Calibri" w:eastAsia="Times New Roman" w:cs="Calibri"/>
          <w:color w:val="000000"/>
          <w:lang w:eastAsia="ru-RU"/>
        </w:rPr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______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 (да, нет)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0" w:right="0" w:firstLine="0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Выразите особое мнение о проведенном мероприятии ________________________________________________________________________________________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eastAsia="Times New Roman" w:cs="Calibri"/>
          <w:color w:val="000000"/>
          <w:lang w:eastAsia="ru-RU"/>
        </w:rPr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Calibri" w:hAnsi="Calibri" w:eastAsia="Times New Roman" w:cs="Calibri"/>
          <w:color w:val="000000"/>
          <w:lang w:eastAsia="ru-RU"/>
        </w:rPr>
      </w:r>
      <w:r>
        <w:rPr>
          <w:rFonts w:ascii="Calibri" w:hAnsi="Calibri" w:eastAsia="Times New Roman" w:cs="Calibri"/>
          <w:color w:val="000000"/>
          <w:lang w:eastAsia="ru-RU"/>
        </w:rPr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numPr>
          <w:ilvl w:val="0"/>
          <w:numId w:val="4"/>
        </w:numPr>
        <w:ind w:left="0" w:right="0" w:firstLine="0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Какие темы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ы хотели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обсудить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 последующ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их мероприятиях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eastAsia="Times New Roman" w:cs="Calibri"/>
          <w:color w:val="000000"/>
          <w:lang w:eastAsia="ru-RU"/>
        </w:rPr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Calibri" w:hAnsi="Calibri" w:eastAsia="Times New Roman" w:cs="Calibri"/>
          <w:color w:val="000000"/>
          <w:lang w:eastAsia="ru-RU"/>
        </w:rPr>
      </w:r>
      <w:r>
        <w:rPr>
          <w:rFonts w:ascii="Calibri" w:hAnsi="Calibri" w:eastAsia="Times New Roman" w:cs="Calibri"/>
          <w:color w:val="000000"/>
          <w:lang w:eastAsia="ru-RU"/>
        </w:rPr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numPr>
          <w:ilvl w:val="0"/>
          <w:numId w:val="4"/>
        </w:numPr>
        <w:ind w:left="0" w:right="0" w:firstLine="0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Ваши пожелания организаторам проведенного мероприятия</w:t>
      </w:r>
      <w:r>
        <w:rPr>
          <w:rFonts w:ascii="Calibri" w:hAnsi="Calibri" w:eastAsia="Times New Roman" w:cs="Calibri"/>
          <w:color w:val="000000"/>
          <w:lang w:eastAsia="ru-RU"/>
        </w:rPr>
        <w:t xml:space="preserve">?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left="0" w:right="0" w:firstLine="0"/>
        <w:spacing w:after="0" w:line="240" w:lineRule="auto"/>
        <w:rPr>
          <w:i/>
          <w:iCs/>
          <w:color w:val="000000"/>
          <w:sz w:val="18"/>
          <w:szCs w:val="18"/>
          <w:shd w:val="clear" w:color="auto" w:fill="ffffff"/>
        </w:rPr>
      </w:pPr>
      <w:r>
        <w:rPr>
          <w:rFonts w:ascii="Calibri" w:hAnsi="Calibri" w:eastAsia="Times New Roman" w:cs="Calibri"/>
          <w:color w:val="000000"/>
          <w:lang w:eastAsia="ru-RU"/>
        </w:rPr>
        <w:t xml:space="preserve">____________________________________________________________</w:t>
      </w:r>
      <w:r>
        <w:rPr>
          <w:rFonts w:ascii="Calibri" w:hAnsi="Calibri" w:eastAsia="Times New Roman" w:cs="Calibri"/>
          <w:color w:val="000000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iCs/>
          <w:color w:val="000000"/>
          <w:sz w:val="18"/>
          <w:szCs w:val="18"/>
          <w:shd w:val="clear" w:color="auto" w:fill="ffffff"/>
        </w:rPr>
      </w:r>
      <w:r>
        <w:rPr>
          <w:i/>
          <w:iCs/>
          <w:color w:val="000000"/>
          <w:sz w:val="18"/>
          <w:szCs w:val="18"/>
          <w:shd w:val="clear" w:color="auto" w:fill="ffffff"/>
        </w:rPr>
      </w:r>
    </w:p>
    <w:p>
      <w:pPr>
        <w:pStyle w:val="616"/>
        <w:ind w:left="0" w:right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6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Спасибо за участие в анкетировании!</w:t>
      </w:r>
      <w:r>
        <w:rPr>
          <w:rFonts w:ascii="Times New Roman" w:hAnsi="Times New Roman"/>
          <w:i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pPr>
      <w:spacing w:after="200" w:line="276" w:lineRule="auto"/>
    </w:pPr>
    <w:rPr>
      <w:rFonts w:ascii="Calibri" w:hAnsi="Calibri" w:eastAsia="Calibri"/>
      <w:sz w:val="22"/>
      <w:szCs w:val="22"/>
      <w:lang w:val="ru-RU" w:eastAsia="en-US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character" w:styleId="724" w:default="1">
    <w:name w:val="Default Paragraph Font"/>
    <w:uiPriority w:val="1"/>
    <w:semiHidden/>
    <w:unhideWhenUsed/>
  </w:style>
  <w:style w:type="numbering" w:styleId="725" w:default="1">
    <w:name w:val="No List"/>
    <w:uiPriority w:val="99"/>
    <w:semiHidden/>
    <w:unhideWhenUsed/>
  </w:style>
  <w:style w:type="table" w:styleId="7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cvr6</dc:creator>
  <cp:revision>6</cp:revision>
  <dcterms:created xsi:type="dcterms:W3CDTF">2005-01-01T02:29:00Z</dcterms:created>
  <dcterms:modified xsi:type="dcterms:W3CDTF">2025-02-21T03:27:45Z</dcterms:modified>
  <cp:version>726599</cp:version>
</cp:coreProperties>
</file>